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EB" w:rsidRDefault="004706EB">
      <w:pPr>
        <w:spacing w:beforeLines="0"/>
        <w:jc w:val="center"/>
        <w:rPr>
          <w:rFonts w:ascii="宋体"/>
          <w:b/>
          <w:sz w:val="44"/>
          <w:szCs w:val="44"/>
        </w:rPr>
      </w:pPr>
      <w:r>
        <w:rPr>
          <w:rFonts w:ascii="宋体" w:hint="eastAsia"/>
          <w:b/>
          <w:sz w:val="44"/>
          <w:szCs w:val="44"/>
        </w:rPr>
        <w:t>市属民办教育机构</w:t>
      </w:r>
    </w:p>
    <w:p w:rsidR="004706EB" w:rsidRDefault="004706EB">
      <w:pPr>
        <w:spacing w:beforeLines="0"/>
        <w:jc w:val="center"/>
        <w:rPr>
          <w:rFonts w:ascii="宋体"/>
          <w:b/>
          <w:sz w:val="44"/>
          <w:szCs w:val="44"/>
        </w:rPr>
      </w:pPr>
      <w:r>
        <w:rPr>
          <w:rFonts w:ascii="宋体"/>
          <w:b/>
          <w:sz w:val="44"/>
          <w:szCs w:val="44"/>
        </w:rPr>
        <w:t>2021</w:t>
      </w:r>
      <w:r>
        <w:rPr>
          <w:rFonts w:ascii="宋体" w:hint="eastAsia"/>
          <w:b/>
          <w:sz w:val="44"/>
          <w:szCs w:val="44"/>
        </w:rPr>
        <w:t>年度工作年检评议结果</w:t>
      </w:r>
    </w:p>
    <w:p w:rsidR="004706EB" w:rsidRDefault="004706EB">
      <w:pPr>
        <w:spacing w:beforeLines="0"/>
        <w:rPr>
          <w:rFonts w:ascii="楷体_GB2312" w:eastAsia="楷体_GB2312"/>
          <w:b/>
          <w:sz w:val="32"/>
          <w:szCs w:val="32"/>
        </w:rPr>
      </w:pPr>
    </w:p>
    <w:p w:rsidR="004706EB" w:rsidRDefault="004706EB" w:rsidP="00CC29E2">
      <w:pPr>
        <w:spacing w:beforeLines="0"/>
        <w:ind w:firstLineChars="150" w:firstLine="31680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一、民办学校</w:t>
      </w:r>
      <w:r>
        <w:rPr>
          <w:rFonts w:ascii="黑体" w:eastAsia="黑体"/>
          <w:b/>
          <w:sz w:val="32"/>
          <w:szCs w:val="32"/>
        </w:rPr>
        <w:t>(</w:t>
      </w:r>
      <w:r>
        <w:rPr>
          <w:rFonts w:ascii="黑体" w:eastAsia="黑体" w:hint="eastAsia"/>
          <w:b/>
          <w:sz w:val="32"/>
          <w:szCs w:val="32"/>
        </w:rPr>
        <w:t>共</w:t>
      </w:r>
      <w:r>
        <w:rPr>
          <w:rFonts w:ascii="黑体" w:eastAsia="黑体"/>
          <w:b/>
          <w:sz w:val="32"/>
          <w:szCs w:val="32"/>
        </w:rPr>
        <w:t>15</w:t>
      </w:r>
      <w:r>
        <w:rPr>
          <w:rFonts w:ascii="黑体" w:eastAsia="黑体" w:hint="eastAsia"/>
          <w:b/>
          <w:sz w:val="32"/>
          <w:szCs w:val="32"/>
        </w:rPr>
        <w:t>所</w:t>
      </w:r>
      <w:r>
        <w:rPr>
          <w:rFonts w:ascii="黑体" w:eastAsia="黑体"/>
          <w:b/>
          <w:sz w:val="32"/>
          <w:szCs w:val="32"/>
        </w:rPr>
        <w:t>)</w:t>
      </w:r>
    </w:p>
    <w:p w:rsidR="004706EB" w:rsidRDefault="004706EB" w:rsidP="00CC29E2">
      <w:pPr>
        <w:spacing w:beforeLines="0"/>
        <w:ind w:firstLineChars="150" w:firstLine="3168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(</w:t>
      </w:r>
      <w:r>
        <w:rPr>
          <w:rFonts w:ascii="楷体_GB2312" w:eastAsia="楷体_GB2312" w:hint="eastAsia"/>
          <w:b/>
          <w:sz w:val="32"/>
          <w:szCs w:val="32"/>
        </w:rPr>
        <w:t>一</w:t>
      </w:r>
      <w:r>
        <w:rPr>
          <w:rFonts w:ascii="楷体_GB2312" w:eastAsia="楷体_GB2312"/>
          <w:b/>
          <w:sz w:val="32"/>
          <w:szCs w:val="32"/>
        </w:rPr>
        <w:t>)</w:t>
      </w:r>
      <w:r>
        <w:rPr>
          <w:rFonts w:ascii="楷体_GB2312" w:eastAsia="楷体_GB2312" w:hint="eastAsia"/>
          <w:b/>
          <w:sz w:val="32"/>
          <w:szCs w:val="32"/>
        </w:rPr>
        <w:t>年检合格学校名单</w:t>
      </w:r>
      <w:r>
        <w:rPr>
          <w:rFonts w:ascii="楷体_GB2312" w:eastAsia="楷体_GB2312"/>
          <w:b/>
          <w:sz w:val="32"/>
          <w:szCs w:val="32"/>
        </w:rPr>
        <w:t>(13</w:t>
      </w:r>
      <w:r>
        <w:rPr>
          <w:rFonts w:ascii="楷体_GB2312" w:eastAsia="楷体_GB2312" w:hint="eastAsia"/>
          <w:b/>
          <w:sz w:val="32"/>
          <w:szCs w:val="32"/>
        </w:rPr>
        <w:t>所</w:t>
      </w:r>
      <w:r>
        <w:rPr>
          <w:rFonts w:ascii="楷体_GB2312" w:eastAsia="楷体_GB2312"/>
          <w:b/>
          <w:sz w:val="32"/>
          <w:szCs w:val="32"/>
        </w:rPr>
        <w:t>):</w:t>
      </w:r>
    </w:p>
    <w:p w:rsidR="004706EB" w:rsidRDefault="004706EB" w:rsidP="00CC29E2">
      <w:pPr>
        <w:spacing w:beforeLines="0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秦皇岛市体育舞蹈中等专业学校</w:t>
      </w:r>
    </w:p>
    <w:p w:rsidR="004706EB" w:rsidRDefault="004706EB" w:rsidP="00CC29E2">
      <w:pPr>
        <w:spacing w:beforeLines="0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秦皇岛市奇石艺术学校</w:t>
      </w:r>
    </w:p>
    <w:p w:rsidR="004706EB" w:rsidRDefault="004706EB" w:rsidP="00CC29E2">
      <w:pPr>
        <w:spacing w:beforeLines="0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秦皇岛市渤海科技中等专业学校</w:t>
      </w:r>
    </w:p>
    <w:p w:rsidR="004706EB" w:rsidRDefault="004706EB" w:rsidP="00CC29E2">
      <w:pPr>
        <w:spacing w:beforeLines="0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秦皇岛东方航空中等专业学校</w:t>
      </w:r>
    </w:p>
    <w:p w:rsidR="004706EB" w:rsidRDefault="004706EB" w:rsidP="00CC29E2">
      <w:pPr>
        <w:spacing w:beforeLines="0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秦皇岛市外事旅游职业学校</w:t>
      </w:r>
    </w:p>
    <w:p w:rsidR="004706EB" w:rsidRDefault="004706EB" w:rsidP="00CC29E2">
      <w:pPr>
        <w:spacing w:beforeLines="0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秦皇岛市现代科技中等专业学校</w:t>
      </w:r>
    </w:p>
    <w:p w:rsidR="004706EB" w:rsidRDefault="004706EB" w:rsidP="00CC29E2">
      <w:pPr>
        <w:spacing w:beforeLines="0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</w:t>
      </w:r>
      <w:r>
        <w:rPr>
          <w:rFonts w:ascii="仿宋_GB2312" w:eastAsia="仿宋_GB2312" w:hint="eastAsia"/>
          <w:sz w:val="32"/>
          <w:szCs w:val="32"/>
        </w:rPr>
        <w:t>秦皇岛现代经济中等专业学校</w:t>
      </w:r>
    </w:p>
    <w:p w:rsidR="004706EB" w:rsidRDefault="004706EB" w:rsidP="00CC29E2">
      <w:pPr>
        <w:spacing w:beforeLines="0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</w:t>
      </w:r>
      <w:r>
        <w:rPr>
          <w:rFonts w:ascii="仿宋_GB2312" w:eastAsia="仿宋_GB2312" w:hint="eastAsia"/>
          <w:sz w:val="32"/>
          <w:szCs w:val="32"/>
        </w:rPr>
        <w:t>秦皇岛兴荣海事中等职业学校</w:t>
      </w:r>
    </w:p>
    <w:p w:rsidR="004706EB" w:rsidRDefault="004706EB" w:rsidP="00CC29E2">
      <w:pPr>
        <w:spacing w:beforeLines="0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9.</w:t>
      </w:r>
      <w:r>
        <w:rPr>
          <w:rFonts w:ascii="仿宋_GB2312" w:eastAsia="仿宋_GB2312" w:hint="eastAsia"/>
          <w:sz w:val="32"/>
          <w:szCs w:val="32"/>
        </w:rPr>
        <w:t>秦皇岛市升华中等职业学校</w:t>
      </w:r>
    </w:p>
    <w:p w:rsidR="004706EB" w:rsidRDefault="004706EB" w:rsidP="00CC29E2">
      <w:pPr>
        <w:spacing w:beforeLines="0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10.</w:t>
      </w:r>
      <w:r>
        <w:rPr>
          <w:rFonts w:ascii="仿宋_GB2312" w:eastAsia="仿宋_GB2312" w:hint="eastAsia"/>
          <w:sz w:val="32"/>
          <w:szCs w:val="32"/>
        </w:rPr>
        <w:t>秦皇岛药科中等职业学校</w:t>
      </w:r>
    </w:p>
    <w:p w:rsidR="004706EB" w:rsidRDefault="004706EB" w:rsidP="00CC29E2">
      <w:pPr>
        <w:spacing w:beforeLines="0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11.</w:t>
      </w:r>
      <w:r>
        <w:rPr>
          <w:rFonts w:ascii="仿宋_GB2312" w:eastAsia="仿宋_GB2312" w:hint="eastAsia"/>
          <w:sz w:val="32"/>
          <w:szCs w:val="32"/>
        </w:rPr>
        <w:t>秦皇岛海天职业高中</w:t>
      </w:r>
    </w:p>
    <w:p w:rsidR="004706EB" w:rsidRDefault="004706EB" w:rsidP="00CC29E2">
      <w:pPr>
        <w:spacing w:beforeLines="0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12.</w:t>
      </w:r>
      <w:r>
        <w:rPr>
          <w:rFonts w:ascii="仿宋_GB2312" w:eastAsia="仿宋_GB2312" w:hint="eastAsia"/>
          <w:sz w:val="32"/>
          <w:szCs w:val="32"/>
        </w:rPr>
        <w:t>秦皇岛市燕海科技职业学校</w:t>
      </w:r>
    </w:p>
    <w:p w:rsidR="004706EB" w:rsidRDefault="004706EB" w:rsidP="00CC29E2">
      <w:pPr>
        <w:spacing w:beforeLines="0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13.</w:t>
      </w:r>
      <w:r>
        <w:rPr>
          <w:rFonts w:ascii="仿宋_GB2312" w:eastAsia="仿宋_GB2312" w:hint="eastAsia"/>
          <w:sz w:val="32"/>
          <w:szCs w:val="32"/>
        </w:rPr>
        <w:t>秦皇岛市崇德中等职业学校</w:t>
      </w:r>
    </w:p>
    <w:p w:rsidR="004706EB" w:rsidRDefault="004706EB" w:rsidP="00CC29E2">
      <w:pPr>
        <w:spacing w:beforeLines="0"/>
        <w:ind w:firstLineChars="150" w:firstLine="3168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(</w:t>
      </w:r>
      <w:r>
        <w:rPr>
          <w:rFonts w:ascii="楷体_GB2312" w:eastAsia="楷体_GB2312" w:hint="eastAsia"/>
          <w:b/>
          <w:sz w:val="32"/>
          <w:szCs w:val="32"/>
        </w:rPr>
        <w:t>二</w:t>
      </w:r>
      <w:r>
        <w:rPr>
          <w:rFonts w:ascii="楷体_GB2312" w:eastAsia="楷体_GB2312"/>
          <w:b/>
          <w:sz w:val="32"/>
          <w:szCs w:val="32"/>
        </w:rPr>
        <w:t>)</w:t>
      </w:r>
      <w:r>
        <w:rPr>
          <w:rFonts w:ascii="楷体_GB2312" w:eastAsia="楷体_GB2312" w:hint="eastAsia"/>
          <w:b/>
          <w:sz w:val="32"/>
          <w:szCs w:val="32"/>
        </w:rPr>
        <w:t>年检基本合格学校名单</w:t>
      </w:r>
      <w:r>
        <w:rPr>
          <w:rFonts w:ascii="楷体_GB2312" w:eastAsia="楷体_GB2312"/>
          <w:b/>
          <w:sz w:val="32"/>
          <w:szCs w:val="32"/>
        </w:rPr>
        <w:t>(2</w:t>
      </w:r>
      <w:r>
        <w:rPr>
          <w:rFonts w:ascii="楷体_GB2312" w:eastAsia="楷体_GB2312" w:hint="eastAsia"/>
          <w:b/>
          <w:sz w:val="32"/>
          <w:szCs w:val="32"/>
        </w:rPr>
        <w:t>所</w:t>
      </w:r>
      <w:r>
        <w:rPr>
          <w:rFonts w:ascii="楷体_GB2312" w:eastAsia="楷体_GB2312"/>
          <w:b/>
          <w:sz w:val="32"/>
          <w:szCs w:val="32"/>
        </w:rPr>
        <w:t>):</w:t>
      </w:r>
    </w:p>
    <w:p w:rsidR="004706EB" w:rsidRDefault="004706EB" w:rsidP="00CC29E2">
      <w:pPr>
        <w:spacing w:beforeLines="0"/>
        <w:ind w:firstLineChars="1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北戴河艺新舞蹈学校</w:t>
      </w:r>
    </w:p>
    <w:p w:rsidR="004706EB" w:rsidRDefault="004706EB" w:rsidP="00CC29E2">
      <w:pPr>
        <w:spacing w:beforeLines="0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秦皇岛市港口职业学校</w:t>
      </w:r>
    </w:p>
    <w:p w:rsidR="004706EB" w:rsidRDefault="004706EB" w:rsidP="00CC29E2">
      <w:pPr>
        <w:spacing w:beforeLines="0"/>
        <w:ind w:firstLineChars="200" w:firstLine="31680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二、培训机构</w:t>
      </w:r>
      <w:r>
        <w:rPr>
          <w:rFonts w:ascii="黑体" w:eastAsia="黑体"/>
          <w:b/>
          <w:sz w:val="32"/>
          <w:szCs w:val="32"/>
        </w:rPr>
        <w:t>(</w:t>
      </w:r>
      <w:r>
        <w:rPr>
          <w:rFonts w:ascii="黑体" w:eastAsia="黑体" w:hint="eastAsia"/>
          <w:b/>
          <w:sz w:val="32"/>
          <w:szCs w:val="32"/>
        </w:rPr>
        <w:t>共</w:t>
      </w:r>
      <w:r>
        <w:rPr>
          <w:rFonts w:ascii="黑体" w:eastAsia="黑体"/>
          <w:b/>
          <w:sz w:val="32"/>
          <w:szCs w:val="32"/>
        </w:rPr>
        <w:t>6</w:t>
      </w:r>
      <w:r>
        <w:rPr>
          <w:rFonts w:ascii="黑体" w:eastAsia="黑体" w:hint="eastAsia"/>
          <w:b/>
          <w:sz w:val="32"/>
          <w:szCs w:val="32"/>
        </w:rPr>
        <w:t>所</w:t>
      </w:r>
      <w:r>
        <w:rPr>
          <w:rFonts w:ascii="黑体" w:eastAsia="黑体"/>
          <w:b/>
          <w:sz w:val="32"/>
          <w:szCs w:val="32"/>
        </w:rPr>
        <w:t>)</w:t>
      </w:r>
    </w:p>
    <w:p w:rsidR="004706EB" w:rsidRDefault="004706EB" w:rsidP="00CC29E2">
      <w:pPr>
        <w:spacing w:beforeLines="0"/>
        <w:ind w:firstLineChars="200" w:firstLine="3168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(</w:t>
      </w:r>
      <w:r>
        <w:rPr>
          <w:rFonts w:ascii="楷体_GB2312" w:eastAsia="楷体_GB2312" w:hint="eastAsia"/>
          <w:b/>
          <w:sz w:val="32"/>
          <w:szCs w:val="32"/>
        </w:rPr>
        <w:t>一</w:t>
      </w:r>
      <w:r>
        <w:rPr>
          <w:rFonts w:ascii="楷体_GB2312" w:eastAsia="楷体_GB2312"/>
          <w:b/>
          <w:sz w:val="32"/>
          <w:szCs w:val="32"/>
        </w:rPr>
        <w:t>)</w:t>
      </w:r>
      <w:r>
        <w:rPr>
          <w:rFonts w:ascii="楷体_GB2312" w:eastAsia="楷体_GB2312" w:hint="eastAsia"/>
          <w:b/>
          <w:sz w:val="32"/>
          <w:szCs w:val="32"/>
        </w:rPr>
        <w:t>年检合格机构名单</w:t>
      </w:r>
      <w:r>
        <w:rPr>
          <w:rFonts w:ascii="楷体_GB2312" w:eastAsia="楷体_GB2312"/>
          <w:b/>
          <w:sz w:val="32"/>
          <w:szCs w:val="32"/>
        </w:rPr>
        <w:t>(5</w:t>
      </w:r>
      <w:r>
        <w:rPr>
          <w:rFonts w:ascii="楷体_GB2312" w:eastAsia="楷体_GB2312" w:hint="eastAsia"/>
          <w:b/>
          <w:sz w:val="32"/>
          <w:szCs w:val="32"/>
        </w:rPr>
        <w:t>所</w:t>
      </w:r>
      <w:r>
        <w:rPr>
          <w:rFonts w:ascii="楷体_GB2312" w:eastAsia="楷体_GB2312"/>
          <w:b/>
          <w:sz w:val="32"/>
          <w:szCs w:val="32"/>
        </w:rPr>
        <w:t>):</w:t>
      </w:r>
    </w:p>
    <w:p w:rsidR="004706EB" w:rsidRDefault="004706EB" w:rsidP="00CC29E2">
      <w:pPr>
        <w:spacing w:beforeLines="0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秦皇岛市职业技术学校培训中心</w:t>
      </w:r>
    </w:p>
    <w:p w:rsidR="004706EB" w:rsidRDefault="004706EB" w:rsidP="00CC29E2">
      <w:pPr>
        <w:spacing w:beforeLines="0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秦皇岛市海洋培训中心</w:t>
      </w:r>
    </w:p>
    <w:p w:rsidR="004706EB" w:rsidRDefault="004706EB" w:rsidP="00CC29E2">
      <w:pPr>
        <w:spacing w:beforeLines="0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秦皇岛职院培训中心</w:t>
      </w:r>
    </w:p>
    <w:p w:rsidR="004706EB" w:rsidRDefault="004706EB" w:rsidP="00CC29E2">
      <w:pPr>
        <w:spacing w:beforeLines="0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秦皇岛市金健医疗技术培训学校</w:t>
      </w:r>
    </w:p>
    <w:p w:rsidR="004706EB" w:rsidRDefault="004706EB" w:rsidP="00CC29E2">
      <w:pPr>
        <w:spacing w:beforeLines="0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秦皇岛市一中教协文化补习学校</w:t>
      </w:r>
    </w:p>
    <w:p w:rsidR="004706EB" w:rsidRDefault="004706EB" w:rsidP="00CC29E2">
      <w:pPr>
        <w:spacing w:beforeLines="0"/>
        <w:ind w:firstLineChars="200" w:firstLine="3168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(</w:t>
      </w:r>
      <w:r>
        <w:rPr>
          <w:rFonts w:ascii="楷体_GB2312" w:eastAsia="楷体_GB2312" w:hint="eastAsia"/>
          <w:b/>
          <w:sz w:val="32"/>
          <w:szCs w:val="32"/>
        </w:rPr>
        <w:t>二</w:t>
      </w:r>
      <w:r>
        <w:rPr>
          <w:rFonts w:ascii="楷体_GB2312" w:eastAsia="楷体_GB2312"/>
          <w:b/>
          <w:sz w:val="32"/>
          <w:szCs w:val="32"/>
        </w:rPr>
        <w:t>)</w:t>
      </w:r>
      <w:r>
        <w:rPr>
          <w:rFonts w:ascii="楷体_GB2312" w:eastAsia="楷体_GB2312" w:hint="eastAsia"/>
          <w:b/>
          <w:sz w:val="32"/>
          <w:szCs w:val="32"/>
        </w:rPr>
        <w:t>培训机构</w:t>
      </w:r>
      <w:r>
        <w:rPr>
          <w:rFonts w:ascii="楷体_GB2312" w:eastAsia="楷体_GB2312" w:cs="宋体" w:hint="eastAsia"/>
          <w:b/>
          <w:color w:val="000000"/>
          <w:kern w:val="0"/>
          <w:sz w:val="32"/>
          <w:szCs w:val="32"/>
        </w:rPr>
        <w:t>自行要求终止办学</w:t>
      </w:r>
      <w:r>
        <w:rPr>
          <w:rFonts w:ascii="楷体_GB2312" w:eastAsia="楷体_GB2312" w:cs="宋体"/>
          <w:b/>
          <w:color w:val="000000"/>
          <w:kern w:val="0"/>
          <w:sz w:val="32"/>
          <w:szCs w:val="32"/>
        </w:rPr>
        <w:t>,</w:t>
      </w:r>
      <w:r>
        <w:rPr>
          <w:rFonts w:ascii="楷体_GB2312" w:eastAsia="楷体_GB2312" w:cs="宋体" w:hint="eastAsia"/>
          <w:b/>
          <w:color w:val="000000"/>
          <w:kern w:val="0"/>
          <w:sz w:val="32"/>
          <w:szCs w:val="32"/>
        </w:rPr>
        <w:t>不再进行年检机构</w:t>
      </w:r>
      <w:r>
        <w:rPr>
          <w:rFonts w:ascii="楷体_GB2312" w:eastAsia="楷体_GB2312" w:hint="eastAsia"/>
          <w:b/>
          <w:sz w:val="32"/>
          <w:szCs w:val="32"/>
        </w:rPr>
        <w:t>名单</w:t>
      </w:r>
      <w:r>
        <w:rPr>
          <w:rFonts w:ascii="楷体_GB2312" w:eastAsia="楷体_GB2312"/>
          <w:b/>
          <w:sz w:val="32"/>
          <w:szCs w:val="32"/>
        </w:rPr>
        <w:t>(1</w:t>
      </w:r>
      <w:r>
        <w:rPr>
          <w:rFonts w:ascii="楷体_GB2312" w:eastAsia="楷体_GB2312" w:hint="eastAsia"/>
          <w:b/>
          <w:sz w:val="32"/>
          <w:szCs w:val="32"/>
        </w:rPr>
        <w:t>所</w:t>
      </w:r>
      <w:r>
        <w:rPr>
          <w:rFonts w:ascii="楷体_GB2312" w:eastAsia="楷体_GB2312"/>
          <w:b/>
          <w:sz w:val="32"/>
          <w:szCs w:val="32"/>
        </w:rPr>
        <w:t>):</w:t>
      </w:r>
    </w:p>
    <w:p w:rsidR="004706EB" w:rsidRDefault="004706EB" w:rsidP="00CC29E2">
      <w:pPr>
        <w:spacing w:beforeLines="0"/>
        <w:ind w:left="360" w:firstLineChars="100" w:firstLine="3168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秦皇岛市新支点教育培训学校</w:t>
      </w:r>
    </w:p>
    <w:p w:rsidR="004706EB" w:rsidRDefault="004706EB">
      <w:pPr>
        <w:spacing w:beforeLines="0"/>
        <w:ind w:left="360"/>
        <w:rPr>
          <w:rFonts w:ascii="仿宋_GB2312" w:eastAsia="仿宋_GB2312" w:cs="宋体"/>
          <w:kern w:val="0"/>
          <w:sz w:val="32"/>
          <w:szCs w:val="32"/>
        </w:rPr>
      </w:pPr>
    </w:p>
    <w:p w:rsidR="004706EB" w:rsidRPr="00CC29E2" w:rsidRDefault="004706EB" w:rsidP="00CC29E2">
      <w:pPr>
        <w:spacing w:beforeLines="0"/>
        <w:ind w:firstLineChars="150" w:firstLine="3168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cs="宋体" w:hint="eastAsia"/>
          <w:b/>
          <w:color w:val="000000"/>
          <w:kern w:val="0"/>
          <w:sz w:val="32"/>
          <w:szCs w:val="32"/>
        </w:rPr>
        <w:t>（以上各项排名顺序不分先后）</w:t>
      </w:r>
      <w:bookmarkStart w:id="0" w:name="_GoBack"/>
      <w:bookmarkEnd w:id="0"/>
    </w:p>
    <w:sectPr w:rsidR="004706EB" w:rsidRPr="00CC29E2" w:rsidSect="00A23E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6EB" w:rsidRDefault="004706EB" w:rsidP="00CC29E2">
      <w:pPr>
        <w:spacing w:before="240" w:line="240" w:lineRule="auto"/>
      </w:pPr>
      <w:r>
        <w:separator/>
      </w:r>
    </w:p>
  </w:endnote>
  <w:endnote w:type="continuationSeparator" w:id="0">
    <w:p w:rsidR="004706EB" w:rsidRDefault="004706EB" w:rsidP="00CC29E2">
      <w:pPr>
        <w:spacing w:before="24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方正楷体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EB" w:rsidRDefault="004706EB">
    <w:pPr>
      <w:pStyle w:val="Footer"/>
      <w:spacing w:beforeLines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EB" w:rsidRDefault="004706EB">
    <w:pPr>
      <w:pStyle w:val="Footer"/>
      <w:spacing w:beforeLines="0"/>
      <w:jc w:val="center"/>
    </w:pPr>
    <w:fldSimple w:instr=" PAGE   \* MERGEFORMAT ">
      <w:r w:rsidRPr="00CC29E2">
        <w:rPr>
          <w:noProof/>
          <w:lang w:val="zh-CN"/>
        </w:rPr>
        <w:t>1</w:t>
      </w:r>
    </w:fldSimple>
  </w:p>
  <w:p w:rsidR="004706EB" w:rsidRDefault="004706EB">
    <w:pPr>
      <w:pStyle w:val="Footer"/>
      <w:spacing w:beforeLines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EB" w:rsidRDefault="004706EB">
    <w:pPr>
      <w:pStyle w:val="Footer"/>
      <w:spacing w:beforeLines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6EB" w:rsidRDefault="004706EB" w:rsidP="00CC29E2">
      <w:pPr>
        <w:spacing w:before="240" w:line="240" w:lineRule="auto"/>
      </w:pPr>
      <w:r>
        <w:separator/>
      </w:r>
    </w:p>
  </w:footnote>
  <w:footnote w:type="continuationSeparator" w:id="0">
    <w:p w:rsidR="004706EB" w:rsidRDefault="004706EB" w:rsidP="00CC29E2">
      <w:pPr>
        <w:spacing w:before="24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EB" w:rsidRDefault="004706EB">
    <w:pPr>
      <w:pStyle w:val="Header"/>
      <w:spacing w:beforeLines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EB" w:rsidRDefault="004706EB">
    <w:pPr>
      <w:spacing w:beforeLines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EB" w:rsidRDefault="004706EB">
    <w:pPr>
      <w:pStyle w:val="Header"/>
      <w:spacing w:beforeLines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E2A"/>
    <w:rsid w:val="F1FF5F47"/>
    <w:rsid w:val="00047E2E"/>
    <w:rsid w:val="004706EB"/>
    <w:rsid w:val="00954FE2"/>
    <w:rsid w:val="00A23E2A"/>
    <w:rsid w:val="00CC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E2A"/>
    <w:pPr>
      <w:widowControl w:val="0"/>
      <w:spacing w:beforeLines="100" w:line="560" w:lineRule="exact"/>
      <w:jc w:val="both"/>
    </w:pPr>
    <w:rPr>
      <w:rFonts w:ascii="Calibri" w:hAnsi="Calibri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3E2A"/>
    <w:pPr>
      <w:keepNext/>
      <w:keepLines/>
      <w:spacing w:beforeLines="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3E2A"/>
    <w:pPr>
      <w:keepNext/>
      <w:keepLines/>
      <w:spacing w:beforeLines="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3E2A"/>
    <w:pPr>
      <w:keepNext/>
      <w:keepLines/>
      <w:spacing w:beforeLines="0" w:after="260" w:line="415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9CD"/>
    <w:rPr>
      <w:rFonts w:ascii="Calibri" w:hAnsi="Calibri" w:cs="Arial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29C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29CD"/>
    <w:rPr>
      <w:rFonts w:ascii="Calibri" w:hAnsi="Calibri" w:cs="Arial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A23E2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329CD"/>
    <w:rPr>
      <w:rFonts w:ascii="Calibri" w:hAnsi="Calibri" w:cs="Arial"/>
      <w:sz w:val="18"/>
      <w:szCs w:val="18"/>
    </w:rPr>
  </w:style>
  <w:style w:type="paragraph" w:styleId="Header">
    <w:name w:val="header"/>
    <w:basedOn w:val="Normal"/>
    <w:link w:val="HeaderChar"/>
    <w:uiPriority w:val="99"/>
    <w:rsid w:val="00A23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329CD"/>
    <w:rPr>
      <w:rFonts w:ascii="Calibri" w:hAnsi="Calibri" w:cs="Arial"/>
      <w:sz w:val="18"/>
      <w:szCs w:val="18"/>
    </w:rPr>
  </w:style>
  <w:style w:type="paragraph" w:styleId="ListParagraph">
    <w:name w:val="List Paragraph"/>
    <w:basedOn w:val="Normal"/>
    <w:uiPriority w:val="99"/>
    <w:qFormat/>
    <w:rsid w:val="00A23E2A"/>
    <w:pPr>
      <w:ind w:firstLineChars="200" w:firstLin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342</TotalTime>
  <Pages>2</Pages>
  <Words>70</Words>
  <Characters>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ThinkPad</cp:lastModifiedBy>
  <cp:revision>55</cp:revision>
  <cp:lastPrinted>2021-05-19T09:11:00Z</cp:lastPrinted>
  <dcterms:created xsi:type="dcterms:W3CDTF">2020-02-28T10:12:00Z</dcterms:created>
  <dcterms:modified xsi:type="dcterms:W3CDTF">2022-06-22T00:18:00Z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